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13B3" w14:textId="34149847" w:rsidR="00BF26AB" w:rsidRPr="00F86934" w:rsidRDefault="003D6342" w:rsidP="003D6342">
      <w:pPr>
        <w:jc w:val="center"/>
        <w:rPr>
          <w:rFonts w:ascii="Raleway" w:hAnsi="Raleway"/>
          <w:b/>
          <w:color w:val="4D494A"/>
          <w:sz w:val="32"/>
          <w:szCs w:val="32"/>
        </w:rPr>
      </w:pPr>
      <w:r w:rsidRPr="00F86934">
        <w:rPr>
          <w:rFonts w:ascii="Raleway" w:hAnsi="Raleway"/>
          <w:b/>
          <w:color w:val="4D494A"/>
          <w:sz w:val="32"/>
          <w:szCs w:val="32"/>
        </w:rPr>
        <w:t>Inaugural</w:t>
      </w:r>
      <w:r w:rsidR="00BF26AB" w:rsidRPr="00F86934">
        <w:rPr>
          <w:rFonts w:ascii="Raleway" w:hAnsi="Raleway"/>
          <w:b/>
          <w:color w:val="4D494A"/>
          <w:sz w:val="32"/>
          <w:szCs w:val="32"/>
        </w:rPr>
        <w:t xml:space="preserve"> </w:t>
      </w:r>
      <w:r w:rsidRPr="00F86934">
        <w:rPr>
          <w:rFonts w:ascii="Raleway" w:hAnsi="Raleway"/>
          <w:b/>
          <w:color w:val="4D494A"/>
          <w:sz w:val="32"/>
          <w:szCs w:val="32"/>
        </w:rPr>
        <w:t>John Brown</w:t>
      </w:r>
      <w:r w:rsidR="00BF26AB" w:rsidRPr="00F86934">
        <w:rPr>
          <w:rFonts w:ascii="Raleway" w:hAnsi="Raleway"/>
          <w:b/>
          <w:color w:val="4D494A"/>
          <w:sz w:val="32"/>
          <w:szCs w:val="32"/>
        </w:rPr>
        <w:t xml:space="preserve"> Award for </w:t>
      </w:r>
    </w:p>
    <w:p w14:paraId="46DEFABC" w14:textId="1522AD65" w:rsidR="00BF26AB" w:rsidRPr="00F86934" w:rsidRDefault="00BF26AB" w:rsidP="003D6342">
      <w:pPr>
        <w:jc w:val="center"/>
        <w:rPr>
          <w:rFonts w:ascii="Raleway" w:hAnsi="Raleway"/>
          <w:b/>
          <w:color w:val="4D494A"/>
          <w:sz w:val="32"/>
          <w:szCs w:val="32"/>
        </w:rPr>
      </w:pPr>
      <w:r w:rsidRPr="00F86934">
        <w:rPr>
          <w:rFonts w:ascii="Raleway" w:hAnsi="Raleway"/>
          <w:b/>
          <w:color w:val="4D494A"/>
          <w:sz w:val="32"/>
          <w:szCs w:val="32"/>
        </w:rPr>
        <w:t>Contribution to Franchising in Western Australia</w:t>
      </w:r>
    </w:p>
    <w:p w14:paraId="7345D1FD" w14:textId="7735C789" w:rsidR="00BF26AB" w:rsidRPr="00D43379" w:rsidRDefault="003D6342" w:rsidP="00BF26AB">
      <w:pPr>
        <w:rPr>
          <w:rFonts w:ascii="Open Sans" w:hAnsi="Open Sans" w:cs="Open Sans"/>
          <w:color w:val="4D494A"/>
          <w:sz w:val="20"/>
          <w:szCs w:val="20"/>
        </w:rPr>
      </w:pPr>
      <w:r w:rsidRPr="00D43379">
        <w:rPr>
          <w:rFonts w:ascii="Open Sans" w:hAnsi="Open Sans" w:cs="Open Sans"/>
          <w:color w:val="4D494A"/>
          <w:sz w:val="20"/>
          <w:szCs w:val="20"/>
        </w:rPr>
        <w:t>John Brown has been</w:t>
      </w:r>
      <w:r w:rsidR="00BF26AB" w:rsidRPr="00D43379">
        <w:rPr>
          <w:rFonts w:ascii="Open Sans" w:hAnsi="Open Sans" w:cs="Open Sans"/>
          <w:color w:val="4D494A"/>
          <w:sz w:val="20"/>
          <w:szCs w:val="20"/>
        </w:rPr>
        <w:t xml:space="preserve"> a long serving advocate for franchising and for contributing to the sector on a personal basis to improve franchising as a business model, and to improve its general standing in the business community as well as in the general community. The Award is therefore seeking to recognise the people who make those contributions, irrespective of whether they are employees, contractors or business owners.</w:t>
      </w:r>
    </w:p>
    <w:p w14:paraId="5895D2FD" w14:textId="7B9790D7" w:rsidR="00BF26AB" w:rsidRPr="00D43379" w:rsidRDefault="00BF26AB" w:rsidP="00BF26AB">
      <w:pPr>
        <w:rPr>
          <w:rFonts w:ascii="Open Sans" w:hAnsi="Open Sans" w:cs="Open Sans"/>
          <w:color w:val="4D494A"/>
          <w:sz w:val="20"/>
          <w:szCs w:val="20"/>
        </w:rPr>
      </w:pPr>
      <w:r w:rsidRPr="00D43379">
        <w:rPr>
          <w:rFonts w:ascii="Open Sans" w:hAnsi="Open Sans" w:cs="Open Sans"/>
          <w:color w:val="4D494A"/>
          <w:sz w:val="20"/>
          <w:szCs w:val="20"/>
        </w:rPr>
        <w:t xml:space="preserve">The eligibility, evaluation criteria and guidelines used by the judging panel, are set out below and should be addressed in any </w:t>
      </w:r>
      <w:r w:rsidR="00D43379" w:rsidRPr="00D43379">
        <w:rPr>
          <w:rFonts w:ascii="Open Sans" w:hAnsi="Open Sans" w:cs="Open Sans"/>
          <w:color w:val="4D494A"/>
          <w:sz w:val="20"/>
          <w:szCs w:val="20"/>
        </w:rPr>
        <w:t>nomination.</w:t>
      </w:r>
      <w:r w:rsidRPr="00D43379">
        <w:rPr>
          <w:rFonts w:ascii="Open Sans" w:hAnsi="Open Sans" w:cs="Open Sans"/>
          <w:color w:val="4D494A"/>
          <w:sz w:val="20"/>
          <w:szCs w:val="20"/>
        </w:rPr>
        <w:t xml:space="preserve"> </w:t>
      </w:r>
    </w:p>
    <w:p w14:paraId="06CC2C53" w14:textId="77777777" w:rsidR="00BF26AB" w:rsidRPr="00D43379" w:rsidRDefault="00BF26AB" w:rsidP="00BF26AB">
      <w:pPr>
        <w:rPr>
          <w:rFonts w:ascii="Open Sans" w:hAnsi="Open Sans" w:cs="Open Sans"/>
          <w:b/>
          <w:color w:val="4D494A"/>
          <w:sz w:val="20"/>
          <w:szCs w:val="20"/>
        </w:rPr>
      </w:pPr>
      <w:r w:rsidRPr="00D43379">
        <w:rPr>
          <w:rFonts w:ascii="Open Sans" w:hAnsi="Open Sans" w:cs="Open Sans"/>
          <w:b/>
          <w:color w:val="4D494A"/>
          <w:sz w:val="20"/>
          <w:szCs w:val="20"/>
        </w:rPr>
        <w:t>1</w:t>
      </w:r>
      <w:r w:rsidRPr="00D43379">
        <w:rPr>
          <w:rFonts w:ascii="Open Sans" w:hAnsi="Open Sans" w:cs="Open Sans"/>
          <w:color w:val="4D494A"/>
          <w:sz w:val="20"/>
          <w:szCs w:val="20"/>
        </w:rPr>
        <w:t xml:space="preserve">. </w:t>
      </w:r>
      <w:r w:rsidRPr="00D43379">
        <w:rPr>
          <w:rFonts w:ascii="Open Sans" w:hAnsi="Open Sans" w:cs="Open Sans"/>
          <w:b/>
          <w:color w:val="4D494A"/>
          <w:sz w:val="20"/>
          <w:szCs w:val="20"/>
        </w:rPr>
        <w:t>Judging Panel</w:t>
      </w:r>
    </w:p>
    <w:p w14:paraId="14AADC04" w14:textId="60E83A26" w:rsidR="00BF26AB" w:rsidRPr="00D43379" w:rsidRDefault="004221C6" w:rsidP="003D6342">
      <w:pPr>
        <w:ind w:left="720"/>
        <w:rPr>
          <w:rFonts w:ascii="Open Sans" w:hAnsi="Open Sans" w:cs="Open Sans"/>
          <w:color w:val="4D494A"/>
          <w:sz w:val="20"/>
          <w:szCs w:val="20"/>
        </w:rPr>
      </w:pPr>
      <w:r w:rsidRPr="00D43379">
        <w:rPr>
          <w:rFonts w:ascii="Open Sans" w:hAnsi="Open Sans" w:cs="Open Sans"/>
          <w:color w:val="4D494A"/>
          <w:sz w:val="20"/>
          <w:szCs w:val="20"/>
        </w:rPr>
        <w:t>Western Australian Chapter Committee Members of the Franchise Council of Australia</w:t>
      </w:r>
    </w:p>
    <w:p w14:paraId="79C75313" w14:textId="77777777" w:rsidR="00BF26AB" w:rsidRPr="00D43379" w:rsidRDefault="00BF26AB" w:rsidP="00BF26AB">
      <w:pPr>
        <w:rPr>
          <w:rFonts w:ascii="Open Sans" w:hAnsi="Open Sans" w:cs="Open Sans"/>
          <w:color w:val="4D494A"/>
          <w:sz w:val="20"/>
          <w:szCs w:val="20"/>
        </w:rPr>
      </w:pPr>
      <w:r w:rsidRPr="00D43379">
        <w:rPr>
          <w:rFonts w:ascii="Open Sans" w:hAnsi="Open Sans" w:cs="Open Sans"/>
          <w:b/>
          <w:color w:val="4D494A"/>
          <w:sz w:val="20"/>
          <w:szCs w:val="20"/>
        </w:rPr>
        <w:t>2. Eligibility</w:t>
      </w:r>
      <w:r w:rsidRPr="00D43379">
        <w:rPr>
          <w:rFonts w:ascii="Open Sans" w:hAnsi="Open Sans" w:cs="Open Sans"/>
          <w:color w:val="4D494A"/>
          <w:sz w:val="20"/>
          <w:szCs w:val="20"/>
        </w:rPr>
        <w:t xml:space="preserve"> </w:t>
      </w:r>
    </w:p>
    <w:p w14:paraId="7DD851A7" w14:textId="33115D0E" w:rsidR="00BF26AB" w:rsidRPr="00D43379" w:rsidRDefault="00BF26AB" w:rsidP="00BF26AB">
      <w:pPr>
        <w:pStyle w:val="ListParagraph"/>
        <w:numPr>
          <w:ilvl w:val="0"/>
          <w:numId w:val="1"/>
        </w:numPr>
        <w:tabs>
          <w:tab w:val="left" w:pos="567"/>
        </w:tabs>
        <w:rPr>
          <w:rFonts w:ascii="Open Sans" w:hAnsi="Open Sans" w:cs="Open Sans"/>
          <w:color w:val="4D494A"/>
          <w:sz w:val="20"/>
          <w:szCs w:val="20"/>
        </w:rPr>
      </w:pPr>
      <w:r w:rsidRPr="00D43379">
        <w:rPr>
          <w:rFonts w:ascii="Open Sans" w:hAnsi="Open Sans" w:cs="Open Sans"/>
          <w:color w:val="4D494A"/>
          <w:sz w:val="20"/>
          <w:szCs w:val="20"/>
        </w:rPr>
        <w:t xml:space="preserve">Any person who holds or has held a role within the franchise sector, either as a franchisor, a franchisee or is an academic, advisor or supplier is </w:t>
      </w:r>
      <w:r w:rsidR="00D43379" w:rsidRPr="00D43379">
        <w:rPr>
          <w:rFonts w:ascii="Open Sans" w:hAnsi="Open Sans" w:cs="Open Sans"/>
          <w:color w:val="4D494A"/>
          <w:sz w:val="20"/>
          <w:szCs w:val="20"/>
        </w:rPr>
        <w:t>eligible.</w:t>
      </w:r>
      <w:r w:rsidRPr="00D43379">
        <w:rPr>
          <w:rFonts w:ascii="Open Sans" w:hAnsi="Open Sans" w:cs="Open Sans"/>
          <w:color w:val="4D494A"/>
          <w:sz w:val="20"/>
          <w:szCs w:val="20"/>
        </w:rPr>
        <w:t xml:space="preserve"> </w:t>
      </w:r>
    </w:p>
    <w:p w14:paraId="1030709F" w14:textId="40EFA87F" w:rsidR="00D61EEC" w:rsidRPr="00D43379" w:rsidRDefault="00BF26AB" w:rsidP="00BF26AB">
      <w:pPr>
        <w:pStyle w:val="ListParagraph"/>
        <w:numPr>
          <w:ilvl w:val="0"/>
          <w:numId w:val="1"/>
        </w:numPr>
        <w:rPr>
          <w:rFonts w:ascii="Open Sans" w:hAnsi="Open Sans" w:cs="Open Sans"/>
          <w:color w:val="4D494A"/>
          <w:sz w:val="20"/>
          <w:szCs w:val="20"/>
        </w:rPr>
      </w:pPr>
      <w:r w:rsidRPr="00D43379">
        <w:rPr>
          <w:rFonts w:ascii="Open Sans" w:hAnsi="Open Sans" w:cs="Open Sans"/>
          <w:color w:val="4D494A"/>
          <w:sz w:val="20"/>
          <w:szCs w:val="20"/>
        </w:rPr>
        <w:t xml:space="preserve">Current membership of the Franchise Council of Australia is not a </w:t>
      </w:r>
      <w:r w:rsidR="00D43379" w:rsidRPr="00D43379">
        <w:rPr>
          <w:rFonts w:ascii="Open Sans" w:hAnsi="Open Sans" w:cs="Open Sans"/>
          <w:color w:val="4D494A"/>
          <w:sz w:val="20"/>
          <w:szCs w:val="20"/>
        </w:rPr>
        <w:t>requirement.</w:t>
      </w:r>
      <w:r w:rsidRPr="00D43379">
        <w:rPr>
          <w:rFonts w:ascii="Open Sans" w:hAnsi="Open Sans" w:cs="Open Sans"/>
          <w:color w:val="4D494A"/>
          <w:sz w:val="20"/>
          <w:szCs w:val="20"/>
        </w:rPr>
        <w:t xml:space="preserve"> </w:t>
      </w:r>
    </w:p>
    <w:p w14:paraId="430E5FE3" w14:textId="77777777" w:rsidR="008546EE" w:rsidRPr="00D43379" w:rsidRDefault="008546EE" w:rsidP="008546EE">
      <w:pPr>
        <w:pStyle w:val="ListParagraph"/>
        <w:ind w:left="975"/>
        <w:rPr>
          <w:rFonts w:ascii="Open Sans" w:hAnsi="Open Sans" w:cs="Open Sans"/>
          <w:color w:val="4D494A"/>
          <w:sz w:val="20"/>
          <w:szCs w:val="20"/>
        </w:rPr>
      </w:pPr>
    </w:p>
    <w:p w14:paraId="2D5D41BB" w14:textId="77777777" w:rsidR="00BF26AB" w:rsidRPr="00D43379" w:rsidRDefault="00BF26AB" w:rsidP="00BF26AB">
      <w:pPr>
        <w:rPr>
          <w:rFonts w:ascii="Open Sans" w:hAnsi="Open Sans" w:cs="Open Sans"/>
          <w:color w:val="4D494A"/>
          <w:sz w:val="20"/>
          <w:szCs w:val="20"/>
        </w:rPr>
      </w:pPr>
      <w:r w:rsidRPr="00D43379">
        <w:rPr>
          <w:rFonts w:ascii="Open Sans" w:hAnsi="Open Sans" w:cs="Open Sans"/>
          <w:color w:val="4D494A"/>
          <w:sz w:val="20"/>
          <w:szCs w:val="20"/>
        </w:rPr>
        <w:t xml:space="preserve">3. </w:t>
      </w:r>
      <w:r w:rsidRPr="00D43379">
        <w:rPr>
          <w:rFonts w:ascii="Open Sans" w:hAnsi="Open Sans" w:cs="Open Sans"/>
          <w:b/>
          <w:color w:val="4D494A"/>
          <w:sz w:val="20"/>
          <w:szCs w:val="20"/>
        </w:rPr>
        <w:t>Evaluation criteria</w:t>
      </w:r>
      <w:r w:rsidRPr="00D43379">
        <w:rPr>
          <w:rFonts w:ascii="Open Sans" w:hAnsi="Open Sans" w:cs="Open Sans"/>
          <w:color w:val="4D494A"/>
          <w:sz w:val="20"/>
          <w:szCs w:val="20"/>
        </w:rPr>
        <w:t xml:space="preserve"> </w:t>
      </w:r>
    </w:p>
    <w:p w14:paraId="6DAF5EB9" w14:textId="77777777" w:rsidR="00BF26AB" w:rsidRPr="00D43379" w:rsidRDefault="00BF26AB" w:rsidP="00BF26AB">
      <w:pPr>
        <w:pStyle w:val="ListParagraph"/>
        <w:ind w:left="1080"/>
        <w:rPr>
          <w:rFonts w:ascii="Open Sans" w:hAnsi="Open Sans" w:cs="Open Sans"/>
          <w:color w:val="4D494A"/>
          <w:sz w:val="20"/>
          <w:szCs w:val="20"/>
        </w:rPr>
      </w:pPr>
      <w:r w:rsidRPr="00D43379">
        <w:rPr>
          <w:rFonts w:ascii="Open Sans" w:hAnsi="Open Sans" w:cs="Open Sans"/>
          <w:color w:val="4D494A"/>
          <w:sz w:val="20"/>
          <w:szCs w:val="20"/>
        </w:rPr>
        <w:t xml:space="preserve">The nominee should possess - </w:t>
      </w:r>
      <w:r w:rsidRPr="00D43379">
        <w:rPr>
          <w:rFonts w:ascii="Open Sans" w:hAnsi="Open Sans" w:cs="Open Sans"/>
          <w:color w:val="4D494A"/>
          <w:sz w:val="20"/>
          <w:szCs w:val="20"/>
          <w:u w:val="double"/>
        </w:rPr>
        <w:t>but is not limited to</w:t>
      </w:r>
      <w:r w:rsidRPr="00D43379">
        <w:rPr>
          <w:rFonts w:ascii="Open Sans" w:hAnsi="Open Sans" w:cs="Open Sans"/>
          <w:color w:val="4D494A"/>
          <w:sz w:val="20"/>
          <w:szCs w:val="20"/>
        </w:rPr>
        <w:t xml:space="preserve"> the following characteristics:</w:t>
      </w:r>
    </w:p>
    <w:p w14:paraId="7BD1DD75" w14:textId="77777777" w:rsidR="00BF26AB" w:rsidRPr="00D43379" w:rsidRDefault="00BF26AB" w:rsidP="00BF26AB">
      <w:pPr>
        <w:pStyle w:val="ListParagraph"/>
        <w:ind w:left="1080"/>
        <w:rPr>
          <w:rFonts w:ascii="Open Sans" w:hAnsi="Open Sans" w:cs="Open Sans"/>
          <w:color w:val="4D494A"/>
          <w:sz w:val="20"/>
          <w:szCs w:val="20"/>
        </w:rPr>
      </w:pPr>
      <w:r w:rsidRPr="00D43379">
        <w:rPr>
          <w:rFonts w:ascii="Open Sans" w:hAnsi="Open Sans" w:cs="Open Sans"/>
          <w:color w:val="4D494A"/>
          <w:sz w:val="20"/>
          <w:szCs w:val="20"/>
        </w:rPr>
        <w:t xml:space="preserve"> </w:t>
      </w:r>
    </w:p>
    <w:p w14:paraId="3D29D441" w14:textId="77777777" w:rsidR="00BF26AB" w:rsidRPr="00D43379" w:rsidRDefault="00BF26AB" w:rsidP="00BF26AB">
      <w:pPr>
        <w:pStyle w:val="ListParagraph"/>
        <w:numPr>
          <w:ilvl w:val="0"/>
          <w:numId w:val="2"/>
        </w:numPr>
        <w:ind w:left="1080"/>
        <w:rPr>
          <w:rFonts w:ascii="Open Sans" w:hAnsi="Open Sans" w:cs="Open Sans"/>
          <w:color w:val="4D494A"/>
          <w:sz w:val="20"/>
          <w:szCs w:val="20"/>
        </w:rPr>
      </w:pPr>
      <w:r w:rsidRPr="00D43379">
        <w:rPr>
          <w:rFonts w:ascii="Open Sans" w:hAnsi="Open Sans" w:cs="Open Sans"/>
          <w:color w:val="4D494A"/>
          <w:sz w:val="20"/>
          <w:szCs w:val="20"/>
        </w:rPr>
        <w:t xml:space="preserve">Must be reputable and enjoy the respect of their peers and related people in their sphere of work or others within the franchise community; </w:t>
      </w:r>
      <w:r w:rsidRPr="00D43379">
        <w:rPr>
          <w:rFonts w:ascii="Open Sans" w:hAnsi="Open Sans" w:cs="Open Sans"/>
          <w:b/>
          <w:color w:val="4D494A"/>
          <w:sz w:val="20"/>
          <w:szCs w:val="20"/>
        </w:rPr>
        <w:t>AND</w:t>
      </w:r>
    </w:p>
    <w:p w14:paraId="08C09A1B" w14:textId="77777777" w:rsidR="00BF26AB" w:rsidRPr="00D43379" w:rsidRDefault="00BF26AB" w:rsidP="00BF26AB">
      <w:pPr>
        <w:pStyle w:val="ListParagraph"/>
        <w:numPr>
          <w:ilvl w:val="0"/>
          <w:numId w:val="2"/>
        </w:numPr>
        <w:ind w:left="1080"/>
        <w:rPr>
          <w:rFonts w:ascii="Open Sans" w:hAnsi="Open Sans" w:cs="Open Sans"/>
          <w:color w:val="4D494A"/>
          <w:sz w:val="20"/>
          <w:szCs w:val="20"/>
        </w:rPr>
      </w:pPr>
      <w:r w:rsidRPr="00D43379">
        <w:rPr>
          <w:rFonts w:ascii="Open Sans" w:hAnsi="Open Sans" w:cs="Open Sans"/>
          <w:color w:val="4D494A"/>
          <w:sz w:val="20"/>
          <w:szCs w:val="20"/>
        </w:rPr>
        <w:t xml:space="preserve">Should have contributed significantly to the advancement of franchising or to the franchise </w:t>
      </w:r>
      <w:proofErr w:type="gramStart"/>
      <w:r w:rsidRPr="00D43379">
        <w:rPr>
          <w:rFonts w:ascii="Open Sans" w:hAnsi="Open Sans" w:cs="Open Sans"/>
          <w:color w:val="4D494A"/>
          <w:sz w:val="20"/>
          <w:szCs w:val="20"/>
        </w:rPr>
        <w:t>community;</w:t>
      </w:r>
      <w:proofErr w:type="gramEnd"/>
      <w:r w:rsidRPr="00D43379">
        <w:rPr>
          <w:rFonts w:ascii="Open Sans" w:hAnsi="Open Sans" w:cs="Open Sans"/>
          <w:color w:val="4D494A"/>
          <w:sz w:val="20"/>
          <w:szCs w:val="20"/>
        </w:rPr>
        <w:t xml:space="preserve"> </w:t>
      </w:r>
      <w:r w:rsidRPr="00D43379">
        <w:rPr>
          <w:rFonts w:ascii="Open Sans" w:hAnsi="Open Sans" w:cs="Open Sans"/>
          <w:b/>
          <w:color w:val="4D494A"/>
          <w:sz w:val="20"/>
          <w:szCs w:val="20"/>
        </w:rPr>
        <w:t>OR</w:t>
      </w:r>
      <w:r w:rsidRPr="00D43379">
        <w:rPr>
          <w:rFonts w:ascii="Open Sans" w:hAnsi="Open Sans" w:cs="Open Sans"/>
          <w:color w:val="4D494A"/>
          <w:sz w:val="20"/>
          <w:szCs w:val="20"/>
        </w:rPr>
        <w:t xml:space="preserve"> </w:t>
      </w:r>
    </w:p>
    <w:p w14:paraId="5FE4C524" w14:textId="77777777" w:rsidR="00BF26AB" w:rsidRPr="00D43379" w:rsidRDefault="00BF26AB" w:rsidP="00BF26AB">
      <w:pPr>
        <w:pStyle w:val="ListParagraph"/>
        <w:numPr>
          <w:ilvl w:val="0"/>
          <w:numId w:val="2"/>
        </w:numPr>
        <w:ind w:left="1080"/>
        <w:rPr>
          <w:rFonts w:ascii="Open Sans" w:hAnsi="Open Sans" w:cs="Open Sans"/>
          <w:color w:val="4D494A"/>
          <w:sz w:val="20"/>
          <w:szCs w:val="20"/>
        </w:rPr>
      </w:pPr>
      <w:r w:rsidRPr="00D43379">
        <w:rPr>
          <w:rFonts w:ascii="Open Sans" w:hAnsi="Open Sans" w:cs="Open Sans"/>
          <w:color w:val="4D494A"/>
          <w:sz w:val="20"/>
          <w:szCs w:val="20"/>
        </w:rPr>
        <w:t xml:space="preserve">Should have contributed in a significant way to their general community in such a way so as to reflect positively on the franchise sector and its development as a business </w:t>
      </w:r>
      <w:proofErr w:type="gramStart"/>
      <w:r w:rsidRPr="00D43379">
        <w:rPr>
          <w:rFonts w:ascii="Open Sans" w:hAnsi="Open Sans" w:cs="Open Sans"/>
          <w:color w:val="4D494A"/>
          <w:sz w:val="20"/>
          <w:szCs w:val="20"/>
        </w:rPr>
        <w:t>model;</w:t>
      </w:r>
      <w:proofErr w:type="gramEnd"/>
      <w:r w:rsidRPr="00D43379">
        <w:rPr>
          <w:rFonts w:ascii="Open Sans" w:hAnsi="Open Sans" w:cs="Open Sans"/>
          <w:color w:val="4D494A"/>
          <w:sz w:val="20"/>
          <w:szCs w:val="20"/>
        </w:rPr>
        <w:t xml:space="preserve"> </w:t>
      </w:r>
      <w:r w:rsidRPr="00D43379">
        <w:rPr>
          <w:rFonts w:ascii="Open Sans" w:hAnsi="Open Sans" w:cs="Open Sans"/>
          <w:b/>
          <w:color w:val="4D494A"/>
          <w:sz w:val="20"/>
          <w:szCs w:val="20"/>
        </w:rPr>
        <w:t>OR</w:t>
      </w:r>
    </w:p>
    <w:p w14:paraId="666BCCEB" w14:textId="77777777" w:rsidR="00BF26AB" w:rsidRPr="00D43379" w:rsidRDefault="00BF26AB" w:rsidP="00BF26AB">
      <w:pPr>
        <w:pStyle w:val="ListParagraph"/>
        <w:numPr>
          <w:ilvl w:val="0"/>
          <w:numId w:val="2"/>
        </w:numPr>
        <w:ind w:left="1080"/>
        <w:rPr>
          <w:rFonts w:ascii="Open Sans" w:hAnsi="Open Sans" w:cs="Open Sans"/>
          <w:color w:val="4D494A"/>
          <w:sz w:val="20"/>
          <w:szCs w:val="20"/>
        </w:rPr>
      </w:pPr>
      <w:r w:rsidRPr="00D43379">
        <w:rPr>
          <w:rFonts w:ascii="Open Sans" w:hAnsi="Open Sans" w:cs="Open Sans"/>
          <w:color w:val="4D494A"/>
          <w:sz w:val="20"/>
          <w:szCs w:val="20"/>
        </w:rPr>
        <w:t xml:space="preserve">Should have achieved clear, recognisable and outstanding success in their business network or </w:t>
      </w:r>
      <w:proofErr w:type="gramStart"/>
      <w:r w:rsidRPr="00D43379">
        <w:rPr>
          <w:rFonts w:ascii="Open Sans" w:hAnsi="Open Sans" w:cs="Open Sans"/>
          <w:color w:val="4D494A"/>
          <w:sz w:val="20"/>
          <w:szCs w:val="20"/>
        </w:rPr>
        <w:t>business</w:t>
      </w:r>
      <w:proofErr w:type="gramEnd"/>
    </w:p>
    <w:p w14:paraId="79DFCB49" w14:textId="4867177E" w:rsidR="003D6342" w:rsidRPr="00D43379" w:rsidRDefault="00BF26AB" w:rsidP="00BF26AB">
      <w:pPr>
        <w:pStyle w:val="ListParagraph"/>
        <w:numPr>
          <w:ilvl w:val="0"/>
          <w:numId w:val="2"/>
        </w:numPr>
        <w:ind w:left="1080"/>
        <w:rPr>
          <w:rFonts w:ascii="Open Sans" w:hAnsi="Open Sans" w:cs="Open Sans"/>
          <w:color w:val="4D494A"/>
          <w:sz w:val="20"/>
          <w:szCs w:val="20"/>
        </w:rPr>
      </w:pPr>
      <w:r w:rsidRPr="00D43379">
        <w:rPr>
          <w:rFonts w:ascii="Open Sans" w:hAnsi="Open Sans" w:cs="Open Sans"/>
          <w:color w:val="4D494A"/>
          <w:sz w:val="20"/>
          <w:szCs w:val="20"/>
        </w:rPr>
        <w:t xml:space="preserve">May be retired or deceased.    </w:t>
      </w:r>
    </w:p>
    <w:p w14:paraId="4A36ACC0" w14:textId="77777777" w:rsidR="003D6342" w:rsidRPr="00D43379" w:rsidRDefault="003D6342" w:rsidP="003D6342">
      <w:pPr>
        <w:pStyle w:val="ListParagraph"/>
        <w:ind w:left="1080"/>
        <w:rPr>
          <w:rFonts w:ascii="Open Sans" w:hAnsi="Open Sans" w:cs="Open Sans"/>
          <w:color w:val="4D494A"/>
          <w:sz w:val="20"/>
          <w:szCs w:val="20"/>
        </w:rPr>
      </w:pPr>
    </w:p>
    <w:p w14:paraId="6F7C5B14" w14:textId="77777777" w:rsidR="00BF26AB" w:rsidRPr="00D43379" w:rsidRDefault="00BF26AB" w:rsidP="00BF26AB">
      <w:pPr>
        <w:rPr>
          <w:rFonts w:ascii="Open Sans" w:hAnsi="Open Sans" w:cs="Open Sans"/>
          <w:color w:val="4D494A"/>
          <w:sz w:val="20"/>
          <w:szCs w:val="20"/>
        </w:rPr>
      </w:pPr>
      <w:r w:rsidRPr="00D43379">
        <w:rPr>
          <w:rFonts w:ascii="Open Sans" w:hAnsi="Open Sans" w:cs="Open Sans"/>
          <w:color w:val="4D494A"/>
          <w:sz w:val="20"/>
          <w:szCs w:val="20"/>
        </w:rPr>
        <w:t xml:space="preserve">4. </w:t>
      </w:r>
      <w:r w:rsidRPr="00D43379">
        <w:rPr>
          <w:rFonts w:ascii="Open Sans" w:hAnsi="Open Sans" w:cs="Open Sans"/>
          <w:b/>
          <w:color w:val="4D494A"/>
          <w:sz w:val="20"/>
          <w:szCs w:val="20"/>
        </w:rPr>
        <w:t>Evaluation guidelines</w:t>
      </w:r>
      <w:r w:rsidRPr="00D43379">
        <w:rPr>
          <w:rFonts w:ascii="Open Sans" w:hAnsi="Open Sans" w:cs="Open Sans"/>
          <w:color w:val="4D494A"/>
          <w:sz w:val="20"/>
          <w:szCs w:val="20"/>
        </w:rPr>
        <w:t xml:space="preserve"> </w:t>
      </w:r>
    </w:p>
    <w:p w14:paraId="089B9162" w14:textId="77777777" w:rsidR="00BF26AB" w:rsidRPr="00D43379" w:rsidRDefault="00BF26AB" w:rsidP="00BF26AB">
      <w:pPr>
        <w:pStyle w:val="ListParagraph"/>
        <w:numPr>
          <w:ilvl w:val="0"/>
          <w:numId w:val="3"/>
        </w:numPr>
        <w:rPr>
          <w:rFonts w:ascii="Open Sans" w:hAnsi="Open Sans" w:cs="Open Sans"/>
          <w:color w:val="4D494A"/>
          <w:sz w:val="20"/>
          <w:szCs w:val="20"/>
        </w:rPr>
      </w:pPr>
      <w:r w:rsidRPr="00D43379">
        <w:rPr>
          <w:rFonts w:ascii="Open Sans" w:hAnsi="Open Sans" w:cs="Open Sans"/>
          <w:color w:val="4D494A"/>
          <w:sz w:val="20"/>
          <w:szCs w:val="20"/>
        </w:rPr>
        <w:t xml:space="preserve">A clear Majority Vote will </w:t>
      </w:r>
      <w:proofErr w:type="gramStart"/>
      <w:r w:rsidRPr="00D43379">
        <w:rPr>
          <w:rFonts w:ascii="Open Sans" w:hAnsi="Open Sans" w:cs="Open Sans"/>
          <w:color w:val="4D494A"/>
          <w:sz w:val="20"/>
          <w:szCs w:val="20"/>
        </w:rPr>
        <w:t>apply</w:t>
      </w:r>
      <w:proofErr w:type="gramEnd"/>
    </w:p>
    <w:p w14:paraId="53251FE3" w14:textId="77777777" w:rsidR="00BF26AB" w:rsidRPr="00D43379" w:rsidRDefault="00BF26AB" w:rsidP="00BF26AB">
      <w:pPr>
        <w:pStyle w:val="ListParagraph"/>
        <w:numPr>
          <w:ilvl w:val="0"/>
          <w:numId w:val="3"/>
        </w:numPr>
        <w:rPr>
          <w:rFonts w:ascii="Open Sans" w:hAnsi="Open Sans" w:cs="Open Sans"/>
          <w:color w:val="4D494A"/>
          <w:sz w:val="20"/>
          <w:szCs w:val="20"/>
        </w:rPr>
      </w:pPr>
      <w:r w:rsidRPr="00D43379">
        <w:rPr>
          <w:rFonts w:ascii="Open Sans" w:hAnsi="Open Sans" w:cs="Open Sans"/>
          <w:color w:val="4D494A"/>
          <w:sz w:val="20"/>
          <w:szCs w:val="20"/>
        </w:rPr>
        <w:t xml:space="preserve">Judging panel can consider any achievement which in their opinion meets the </w:t>
      </w:r>
      <w:r w:rsidR="00F2200F" w:rsidRPr="00D43379">
        <w:rPr>
          <w:rFonts w:ascii="Open Sans" w:hAnsi="Open Sans" w:cs="Open Sans"/>
          <w:color w:val="4D494A"/>
          <w:sz w:val="20"/>
          <w:szCs w:val="20"/>
        </w:rPr>
        <w:t>e</w:t>
      </w:r>
      <w:r w:rsidRPr="00D43379">
        <w:rPr>
          <w:rFonts w:ascii="Open Sans" w:hAnsi="Open Sans" w:cs="Open Sans"/>
          <w:color w:val="4D494A"/>
          <w:sz w:val="20"/>
          <w:szCs w:val="20"/>
        </w:rPr>
        <w:t xml:space="preserve">valuation </w:t>
      </w:r>
      <w:proofErr w:type="gramStart"/>
      <w:r w:rsidRPr="00D43379">
        <w:rPr>
          <w:rFonts w:ascii="Open Sans" w:hAnsi="Open Sans" w:cs="Open Sans"/>
          <w:color w:val="4D494A"/>
          <w:sz w:val="20"/>
          <w:szCs w:val="20"/>
        </w:rPr>
        <w:t>criteria</w:t>
      </w:r>
      <w:proofErr w:type="gramEnd"/>
    </w:p>
    <w:p w14:paraId="524525A6" w14:textId="77777777" w:rsidR="00BF26AB" w:rsidRPr="00D43379" w:rsidRDefault="00BF26AB" w:rsidP="00BF26AB">
      <w:pPr>
        <w:pStyle w:val="ListParagraph"/>
        <w:numPr>
          <w:ilvl w:val="0"/>
          <w:numId w:val="3"/>
        </w:numPr>
        <w:rPr>
          <w:rFonts w:ascii="Open Sans" w:hAnsi="Open Sans" w:cs="Open Sans"/>
          <w:color w:val="4D494A"/>
          <w:sz w:val="20"/>
          <w:szCs w:val="20"/>
        </w:rPr>
      </w:pPr>
      <w:r w:rsidRPr="00D43379">
        <w:rPr>
          <w:rFonts w:ascii="Open Sans" w:hAnsi="Open Sans" w:cs="Open Sans"/>
          <w:color w:val="4D494A"/>
          <w:sz w:val="20"/>
          <w:szCs w:val="20"/>
        </w:rPr>
        <w:t xml:space="preserve">Contributions and/or achievements may be in a single year or over a period of </w:t>
      </w:r>
      <w:proofErr w:type="gramStart"/>
      <w:r w:rsidRPr="00D43379">
        <w:rPr>
          <w:rFonts w:ascii="Open Sans" w:hAnsi="Open Sans" w:cs="Open Sans"/>
          <w:color w:val="4D494A"/>
          <w:sz w:val="20"/>
          <w:szCs w:val="20"/>
        </w:rPr>
        <w:t>time</w:t>
      </w:r>
      <w:proofErr w:type="gramEnd"/>
    </w:p>
    <w:p w14:paraId="41C23782" w14:textId="77777777" w:rsidR="00BF26AB" w:rsidRPr="00D43379" w:rsidRDefault="00BF26AB" w:rsidP="00BF26AB">
      <w:pPr>
        <w:pStyle w:val="ListParagraph"/>
        <w:numPr>
          <w:ilvl w:val="0"/>
          <w:numId w:val="3"/>
        </w:numPr>
        <w:rPr>
          <w:rFonts w:ascii="Open Sans" w:hAnsi="Open Sans" w:cs="Open Sans"/>
          <w:color w:val="4D494A"/>
          <w:sz w:val="20"/>
          <w:szCs w:val="20"/>
        </w:rPr>
      </w:pPr>
      <w:r w:rsidRPr="00D43379">
        <w:rPr>
          <w:rFonts w:ascii="Open Sans" w:hAnsi="Open Sans" w:cs="Open Sans"/>
          <w:color w:val="4D494A"/>
          <w:sz w:val="20"/>
          <w:szCs w:val="20"/>
        </w:rPr>
        <w:t>Self-nomination acceptable</w:t>
      </w:r>
    </w:p>
    <w:p w14:paraId="52D846C6" w14:textId="77777777" w:rsidR="00BF26AB" w:rsidRPr="00D43379" w:rsidRDefault="00BF26AB" w:rsidP="00BF26AB">
      <w:pPr>
        <w:pStyle w:val="ListParagraph"/>
        <w:numPr>
          <w:ilvl w:val="0"/>
          <w:numId w:val="3"/>
        </w:numPr>
        <w:rPr>
          <w:rFonts w:ascii="Open Sans" w:hAnsi="Open Sans" w:cs="Open Sans"/>
          <w:color w:val="4D494A"/>
          <w:sz w:val="20"/>
          <w:szCs w:val="20"/>
        </w:rPr>
      </w:pPr>
      <w:r w:rsidRPr="00D43379">
        <w:rPr>
          <w:rFonts w:ascii="Open Sans" w:hAnsi="Open Sans" w:cs="Open Sans"/>
          <w:color w:val="4D494A"/>
          <w:sz w:val="20"/>
          <w:szCs w:val="20"/>
        </w:rPr>
        <w:t xml:space="preserve">There is no obligation on the Judging Panel to make an award each </w:t>
      </w:r>
      <w:proofErr w:type="gramStart"/>
      <w:r w:rsidRPr="00D43379">
        <w:rPr>
          <w:rFonts w:ascii="Open Sans" w:hAnsi="Open Sans" w:cs="Open Sans"/>
          <w:color w:val="4D494A"/>
          <w:sz w:val="20"/>
          <w:szCs w:val="20"/>
        </w:rPr>
        <w:t>year</w:t>
      </w:r>
      <w:proofErr w:type="gramEnd"/>
      <w:r w:rsidRPr="00D43379">
        <w:rPr>
          <w:rFonts w:ascii="Open Sans" w:hAnsi="Open Sans" w:cs="Open Sans"/>
          <w:color w:val="4D494A"/>
          <w:sz w:val="20"/>
          <w:szCs w:val="20"/>
        </w:rPr>
        <w:t xml:space="preserve">     </w:t>
      </w:r>
    </w:p>
    <w:p w14:paraId="449FFF96" w14:textId="77777777" w:rsidR="00E05100" w:rsidRPr="00D43379" w:rsidRDefault="00E05100" w:rsidP="00BF26AB">
      <w:pPr>
        <w:rPr>
          <w:rFonts w:ascii="Open Sans" w:hAnsi="Open Sans" w:cs="Open Sans"/>
          <w:b/>
          <w:color w:val="4D494A"/>
          <w:sz w:val="20"/>
          <w:szCs w:val="20"/>
        </w:rPr>
      </w:pPr>
    </w:p>
    <w:p w14:paraId="3C5BACC8" w14:textId="29051FC1" w:rsidR="00BF26AB" w:rsidRPr="00D43379" w:rsidRDefault="00BF26AB" w:rsidP="00BF26AB">
      <w:pPr>
        <w:rPr>
          <w:rFonts w:ascii="Open Sans" w:hAnsi="Open Sans" w:cs="Open Sans"/>
          <w:b/>
          <w:color w:val="4D494A"/>
          <w:sz w:val="20"/>
          <w:szCs w:val="20"/>
        </w:rPr>
      </w:pPr>
      <w:r w:rsidRPr="00D43379">
        <w:rPr>
          <w:rFonts w:ascii="Open Sans" w:hAnsi="Open Sans" w:cs="Open Sans"/>
          <w:b/>
          <w:color w:val="4D494A"/>
          <w:sz w:val="20"/>
          <w:szCs w:val="20"/>
        </w:rPr>
        <w:lastRenderedPageBreak/>
        <w:t xml:space="preserve">Below the contact details, in no more than 500 words, please outline the nominee’s contribution to franchising in Western Australia. </w:t>
      </w:r>
    </w:p>
    <w:p w14:paraId="24003ACB" w14:textId="2A35F0AE" w:rsidR="00777168" w:rsidRPr="00D43379" w:rsidRDefault="45E80048" w:rsidP="45E80048">
      <w:pPr>
        <w:spacing w:after="0"/>
        <w:ind w:left="-20" w:right="-20"/>
        <w:jc w:val="center"/>
        <w:rPr>
          <w:rFonts w:ascii="Open Sans" w:hAnsi="Open Sans" w:cs="Open Sans"/>
          <w:color w:val="4D494A"/>
          <w:sz w:val="20"/>
          <w:szCs w:val="20"/>
        </w:rPr>
      </w:pPr>
      <w:r w:rsidRPr="00D43379">
        <w:rPr>
          <w:rFonts w:ascii="Open Sans" w:hAnsi="Open Sans" w:cs="Open Sans"/>
          <w:color w:val="4D494A"/>
          <w:sz w:val="20"/>
          <w:szCs w:val="20"/>
        </w:rPr>
        <w:t xml:space="preserve">Once completed, please return this form to </w:t>
      </w:r>
      <w:hyperlink r:id="rId12">
        <w:r w:rsidRPr="00D43379">
          <w:rPr>
            <w:rStyle w:val="Hyperlink"/>
            <w:rFonts w:ascii="Open Sans" w:eastAsia="Calibri" w:hAnsi="Open Sans" w:cs="Open Sans"/>
            <w:b/>
            <w:bCs/>
            <w:color w:val="4D494A"/>
            <w:sz w:val="20"/>
            <w:szCs w:val="20"/>
          </w:rPr>
          <w:t>yvette.sholdas@franchise.org.au</w:t>
        </w:r>
      </w:hyperlink>
    </w:p>
    <w:p w14:paraId="129E8919" w14:textId="77777777" w:rsidR="008546EE" w:rsidRPr="00D43379" w:rsidRDefault="008546EE" w:rsidP="00777168">
      <w:pPr>
        <w:spacing w:after="0"/>
        <w:rPr>
          <w:rFonts w:ascii="Open Sans" w:hAnsi="Open Sans" w:cs="Open Sans"/>
          <w:color w:val="4D494A"/>
          <w:sz w:val="20"/>
          <w:szCs w:val="20"/>
        </w:rPr>
      </w:pPr>
    </w:p>
    <w:p w14:paraId="37DC31D2" w14:textId="2525A8FA" w:rsidR="00777168" w:rsidRPr="00D43379" w:rsidRDefault="000F2041" w:rsidP="00777168">
      <w:pPr>
        <w:spacing w:after="0"/>
        <w:rPr>
          <w:rFonts w:ascii="Open Sans" w:hAnsi="Open Sans" w:cs="Open Sans"/>
          <w:b/>
          <w:bCs/>
          <w:color w:val="4D494A"/>
          <w:sz w:val="20"/>
          <w:szCs w:val="20"/>
        </w:rPr>
      </w:pPr>
      <w:r w:rsidRPr="00D43379">
        <w:rPr>
          <w:rFonts w:ascii="Open Sans" w:hAnsi="Open Sans" w:cs="Open Sans"/>
          <w:b/>
          <w:bCs/>
          <w:color w:val="4D494A"/>
          <w:sz w:val="20"/>
          <w:szCs w:val="20"/>
        </w:rPr>
        <w:t xml:space="preserve">Entries close </w:t>
      </w:r>
      <w:r w:rsidR="003D6342" w:rsidRPr="00D43379">
        <w:rPr>
          <w:rFonts w:ascii="Open Sans" w:hAnsi="Open Sans" w:cs="Open Sans"/>
          <w:b/>
          <w:bCs/>
          <w:color w:val="4D494A"/>
          <w:sz w:val="20"/>
          <w:szCs w:val="20"/>
        </w:rPr>
        <w:t>Wednesday 13 March</w:t>
      </w:r>
      <w:r w:rsidR="004221C6" w:rsidRPr="00D43379">
        <w:rPr>
          <w:rFonts w:ascii="Open Sans" w:hAnsi="Open Sans" w:cs="Open Sans"/>
          <w:b/>
          <w:bCs/>
          <w:color w:val="4D494A"/>
          <w:sz w:val="20"/>
          <w:szCs w:val="20"/>
        </w:rPr>
        <w:t xml:space="preserve"> 2024</w:t>
      </w:r>
      <w:r w:rsidR="003D6342" w:rsidRPr="00D43379">
        <w:rPr>
          <w:rFonts w:ascii="Open Sans" w:hAnsi="Open Sans" w:cs="Open Sans"/>
          <w:b/>
          <w:bCs/>
          <w:color w:val="4D494A"/>
          <w:sz w:val="20"/>
          <w:szCs w:val="20"/>
        </w:rPr>
        <w:t>, 5pm AWST</w:t>
      </w:r>
    </w:p>
    <w:p w14:paraId="5C725C29" w14:textId="77777777" w:rsidR="003D6342" w:rsidRPr="00D43379" w:rsidRDefault="003D6342" w:rsidP="00777168">
      <w:pPr>
        <w:spacing w:after="0"/>
        <w:rPr>
          <w:rFonts w:ascii="Open Sans" w:hAnsi="Open Sans" w:cs="Open Sans"/>
          <w:color w:val="4D494A"/>
          <w:sz w:val="20"/>
          <w:szCs w:val="20"/>
        </w:rPr>
      </w:pPr>
    </w:p>
    <w:p w14:paraId="15702859" w14:textId="6BEC7DBA" w:rsidR="00777168" w:rsidRPr="00D43379" w:rsidRDefault="00777168" w:rsidP="00777168">
      <w:pPr>
        <w:spacing w:after="0"/>
        <w:rPr>
          <w:rFonts w:ascii="Open Sans" w:hAnsi="Open Sans" w:cs="Open Sans"/>
          <w:color w:val="4D494A"/>
          <w:sz w:val="20"/>
          <w:szCs w:val="20"/>
        </w:rPr>
      </w:pPr>
      <w:r w:rsidRPr="00D43379">
        <w:rPr>
          <w:rFonts w:ascii="Open Sans" w:hAnsi="Open Sans" w:cs="Open Sans"/>
          <w:color w:val="4D494A"/>
          <w:sz w:val="20"/>
          <w:szCs w:val="20"/>
        </w:rPr>
        <w:t xml:space="preserve">For more </w:t>
      </w:r>
      <w:proofErr w:type="gramStart"/>
      <w:r w:rsidRPr="00D43379">
        <w:rPr>
          <w:rFonts w:ascii="Open Sans" w:hAnsi="Open Sans" w:cs="Open Sans"/>
          <w:color w:val="4D494A"/>
          <w:sz w:val="20"/>
          <w:szCs w:val="20"/>
        </w:rPr>
        <w:t>information</w:t>
      </w:r>
      <w:proofErr w:type="gramEnd"/>
      <w:r w:rsidRPr="00D43379">
        <w:rPr>
          <w:rFonts w:ascii="Open Sans" w:hAnsi="Open Sans" w:cs="Open Sans"/>
          <w:color w:val="4D494A"/>
          <w:sz w:val="20"/>
          <w:szCs w:val="20"/>
        </w:rPr>
        <w:t xml:space="preserve"> please contact Steve Seddon on </w:t>
      </w:r>
      <w:r w:rsidR="004221C6" w:rsidRPr="00D43379">
        <w:rPr>
          <w:rFonts w:ascii="Open Sans" w:hAnsi="Open Sans" w:cs="Open Sans"/>
          <w:color w:val="4D494A"/>
          <w:sz w:val="20"/>
          <w:szCs w:val="20"/>
        </w:rPr>
        <w:t>0407 401 892</w:t>
      </w:r>
      <w:r w:rsidRPr="00D43379">
        <w:rPr>
          <w:rFonts w:ascii="Open Sans" w:hAnsi="Open Sans" w:cs="Open Sans"/>
          <w:color w:val="4D494A"/>
          <w:sz w:val="20"/>
          <w:szCs w:val="20"/>
        </w:rPr>
        <w:t xml:space="preserve"> or </w:t>
      </w:r>
      <w:hyperlink r:id="rId13" w:history="1">
        <w:r w:rsidR="00C27EE6" w:rsidRPr="00D43379">
          <w:rPr>
            <w:rStyle w:val="Hyperlink"/>
            <w:rFonts w:ascii="Open Sans" w:hAnsi="Open Sans" w:cs="Open Sans"/>
            <w:color w:val="4D494A"/>
            <w:sz w:val="20"/>
            <w:szCs w:val="20"/>
          </w:rPr>
          <w:t>sseddon@westpac.com.au</w:t>
        </w:r>
      </w:hyperlink>
    </w:p>
    <w:p w14:paraId="0AC896C2" w14:textId="77777777" w:rsidR="00C27EE6" w:rsidRPr="00EB4692" w:rsidRDefault="00C27EE6" w:rsidP="00777168">
      <w:pPr>
        <w:spacing w:after="0"/>
        <w:rPr>
          <w:sz w:val="20"/>
          <w:szCs w:val="20"/>
        </w:rPr>
      </w:pPr>
    </w:p>
    <w:tbl>
      <w:tblPr>
        <w:tblStyle w:val="LightShading-Accent1"/>
        <w:tblW w:w="0" w:type="auto"/>
        <w:tblLook w:val="04A0" w:firstRow="1" w:lastRow="0" w:firstColumn="1" w:lastColumn="0" w:noHBand="0" w:noVBand="1"/>
      </w:tblPr>
      <w:tblGrid>
        <w:gridCol w:w="4678"/>
        <w:gridCol w:w="4348"/>
      </w:tblGrid>
      <w:tr w:rsidR="00C27EE6" w14:paraId="794B7A06" w14:textId="77777777" w:rsidTr="00771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auto"/>
            </w:tcBorders>
          </w:tcPr>
          <w:p w14:paraId="4C4C3B56" w14:textId="77777777" w:rsidR="00C27EE6" w:rsidRPr="00C27EE6" w:rsidRDefault="00C27EE6">
            <w:r w:rsidRPr="00C27EE6">
              <w:t>Name of nominee</w:t>
            </w:r>
          </w:p>
        </w:tc>
        <w:tc>
          <w:tcPr>
            <w:tcW w:w="4348" w:type="dxa"/>
            <w:tcBorders>
              <w:left w:val="single" w:sz="4" w:space="0" w:color="auto"/>
            </w:tcBorders>
          </w:tcPr>
          <w:p w14:paraId="238D2830" w14:textId="2A467959" w:rsidR="00C27EE6" w:rsidRPr="00D50432" w:rsidRDefault="00C27EE6" w:rsidP="00D50432">
            <w:pPr>
              <w:cnfStyle w:val="100000000000" w:firstRow="1" w:lastRow="0" w:firstColumn="0" w:lastColumn="0" w:oddVBand="0" w:evenVBand="0" w:oddHBand="0" w:evenHBand="0" w:firstRowFirstColumn="0" w:firstRowLastColumn="0" w:lastRowFirstColumn="0" w:lastRowLastColumn="0"/>
              <w:rPr>
                <w:sz w:val="20"/>
                <w:szCs w:val="20"/>
              </w:rPr>
            </w:pPr>
          </w:p>
        </w:tc>
      </w:tr>
      <w:tr w:rsidR="00C27EE6" w14:paraId="1FC8DF87" w14:textId="77777777" w:rsidTr="00771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auto"/>
            </w:tcBorders>
          </w:tcPr>
          <w:p w14:paraId="5F95280C" w14:textId="77777777" w:rsidR="00C27EE6" w:rsidRPr="00C27EE6" w:rsidRDefault="00C27EE6">
            <w:r w:rsidRPr="00C27EE6">
              <w:t>Nominee business name</w:t>
            </w:r>
          </w:p>
        </w:tc>
        <w:tc>
          <w:tcPr>
            <w:tcW w:w="4348" w:type="dxa"/>
            <w:tcBorders>
              <w:left w:val="single" w:sz="4" w:space="0" w:color="auto"/>
            </w:tcBorders>
          </w:tcPr>
          <w:p w14:paraId="782E358A" w14:textId="6CAA06BF" w:rsidR="00C27EE6" w:rsidRDefault="00C27EE6">
            <w:pPr>
              <w:cnfStyle w:val="000000100000" w:firstRow="0" w:lastRow="0" w:firstColumn="0" w:lastColumn="0" w:oddVBand="0" w:evenVBand="0" w:oddHBand="1" w:evenHBand="0" w:firstRowFirstColumn="0" w:firstRowLastColumn="0" w:lastRowFirstColumn="0" w:lastRowLastColumn="0"/>
              <w:rPr>
                <w:sz w:val="20"/>
                <w:szCs w:val="20"/>
              </w:rPr>
            </w:pPr>
          </w:p>
        </w:tc>
      </w:tr>
      <w:tr w:rsidR="00C27EE6" w14:paraId="0410FDA6" w14:textId="77777777" w:rsidTr="007712CD">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auto"/>
            </w:tcBorders>
          </w:tcPr>
          <w:p w14:paraId="78340333" w14:textId="77777777" w:rsidR="00C27EE6" w:rsidRPr="00C27EE6" w:rsidRDefault="00C27EE6">
            <w:r w:rsidRPr="00C27EE6">
              <w:t>Nominee phone</w:t>
            </w:r>
            <w:r>
              <w:t xml:space="preserve"> no</w:t>
            </w:r>
            <w:r w:rsidRPr="00C27EE6">
              <w:t xml:space="preserve"> and email address</w:t>
            </w:r>
          </w:p>
        </w:tc>
        <w:tc>
          <w:tcPr>
            <w:tcW w:w="4348" w:type="dxa"/>
            <w:tcBorders>
              <w:left w:val="single" w:sz="4" w:space="0" w:color="auto"/>
            </w:tcBorders>
          </w:tcPr>
          <w:p w14:paraId="7E6BAE77" w14:textId="790548CF" w:rsidR="00C27EE6" w:rsidRDefault="00C27EE6">
            <w:pPr>
              <w:cnfStyle w:val="000000000000" w:firstRow="0" w:lastRow="0" w:firstColumn="0" w:lastColumn="0" w:oddVBand="0" w:evenVBand="0" w:oddHBand="0" w:evenHBand="0" w:firstRowFirstColumn="0" w:firstRowLastColumn="0" w:lastRowFirstColumn="0" w:lastRowLastColumn="0"/>
              <w:rPr>
                <w:sz w:val="20"/>
                <w:szCs w:val="20"/>
              </w:rPr>
            </w:pPr>
          </w:p>
        </w:tc>
      </w:tr>
      <w:tr w:rsidR="00C27EE6" w14:paraId="6B5AF159" w14:textId="77777777" w:rsidTr="00771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right w:val="single" w:sz="4" w:space="0" w:color="auto"/>
            </w:tcBorders>
          </w:tcPr>
          <w:p w14:paraId="1ADF8ADF" w14:textId="77777777" w:rsidR="00C27EE6" w:rsidRPr="00C27EE6" w:rsidRDefault="00C27EE6">
            <w:r w:rsidRPr="00C27EE6">
              <w:t>Name of contact person making nomination</w:t>
            </w:r>
          </w:p>
        </w:tc>
        <w:tc>
          <w:tcPr>
            <w:tcW w:w="4348" w:type="dxa"/>
            <w:tcBorders>
              <w:left w:val="single" w:sz="4" w:space="0" w:color="auto"/>
            </w:tcBorders>
          </w:tcPr>
          <w:p w14:paraId="0CDF3E05" w14:textId="5AC72323" w:rsidR="00C27EE6" w:rsidRDefault="00C27EE6">
            <w:pPr>
              <w:cnfStyle w:val="000000100000" w:firstRow="0" w:lastRow="0" w:firstColumn="0" w:lastColumn="0" w:oddVBand="0" w:evenVBand="0" w:oddHBand="1" w:evenHBand="0" w:firstRowFirstColumn="0" w:firstRowLastColumn="0" w:lastRowFirstColumn="0" w:lastRowLastColumn="0"/>
              <w:rPr>
                <w:sz w:val="20"/>
                <w:szCs w:val="20"/>
              </w:rPr>
            </w:pPr>
          </w:p>
        </w:tc>
      </w:tr>
      <w:tr w:rsidR="00C27EE6" w14:paraId="782DD4D0" w14:textId="77777777" w:rsidTr="002903EA">
        <w:tc>
          <w:tcPr>
            <w:cnfStyle w:val="001000000000" w:firstRow="0" w:lastRow="0" w:firstColumn="1" w:lastColumn="0" w:oddVBand="0" w:evenVBand="0" w:oddHBand="0" w:evenHBand="0" w:firstRowFirstColumn="0" w:firstRowLastColumn="0" w:lastRowFirstColumn="0" w:lastRowLastColumn="0"/>
            <w:tcW w:w="4678" w:type="dxa"/>
            <w:tcBorders>
              <w:bottom w:val="nil"/>
              <w:right w:val="single" w:sz="4" w:space="0" w:color="auto"/>
            </w:tcBorders>
          </w:tcPr>
          <w:p w14:paraId="1AE9D1A1" w14:textId="77777777" w:rsidR="00C27EE6" w:rsidRPr="00C27EE6" w:rsidRDefault="00C27EE6">
            <w:r>
              <w:t>Contact person phone no</w:t>
            </w:r>
            <w:r w:rsidRPr="00C27EE6">
              <w:t xml:space="preserve"> and email address</w:t>
            </w:r>
          </w:p>
        </w:tc>
        <w:tc>
          <w:tcPr>
            <w:tcW w:w="4348" w:type="dxa"/>
            <w:tcBorders>
              <w:left w:val="single" w:sz="4" w:space="0" w:color="auto"/>
              <w:bottom w:val="nil"/>
            </w:tcBorders>
          </w:tcPr>
          <w:p w14:paraId="20EE7C93" w14:textId="249BCBF6" w:rsidR="00D50432" w:rsidRDefault="00D5043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tc>
      </w:tr>
      <w:tr w:rsidR="00F01545" w14:paraId="67731A89" w14:textId="77777777" w:rsidTr="00F01545">
        <w:trPr>
          <w:cnfStyle w:val="000000100000" w:firstRow="0" w:lastRow="0" w:firstColumn="0" w:lastColumn="0" w:oddVBand="0" w:evenVBand="0" w:oddHBand="1" w:evenHBand="0" w:firstRowFirstColumn="0" w:firstRowLastColumn="0" w:lastRowFirstColumn="0" w:lastRowLastColumn="0"/>
          <w:trHeight w:val="8838"/>
        </w:trPr>
        <w:tc>
          <w:tcPr>
            <w:cnfStyle w:val="001000000000" w:firstRow="0" w:lastRow="0" w:firstColumn="1" w:lastColumn="0" w:oddVBand="0" w:evenVBand="0" w:oddHBand="0" w:evenHBand="0" w:firstRowFirstColumn="0" w:firstRowLastColumn="0" w:lastRowFirstColumn="0" w:lastRowLastColumn="0"/>
            <w:tcW w:w="9026" w:type="dxa"/>
            <w:gridSpan w:val="2"/>
            <w:tcBorders>
              <w:top w:val="single" w:sz="4" w:space="0" w:color="auto"/>
              <w:bottom w:val="nil"/>
            </w:tcBorders>
          </w:tcPr>
          <w:p w14:paraId="4622DF6D" w14:textId="77777777" w:rsidR="00F01545" w:rsidRDefault="00F01545">
            <w:pPr>
              <w:rPr>
                <w:b w:val="0"/>
                <w:bCs w:val="0"/>
              </w:rPr>
            </w:pPr>
            <w:r w:rsidRPr="003D6342">
              <w:t>Contribution to Franchising (500 words or less):</w:t>
            </w:r>
          </w:p>
          <w:p w14:paraId="79515464" w14:textId="77777777" w:rsidR="00F01545" w:rsidRDefault="00F01545">
            <w:pPr>
              <w:rPr>
                <w:b w:val="0"/>
                <w:bCs w:val="0"/>
                <w:sz w:val="20"/>
                <w:szCs w:val="20"/>
              </w:rPr>
            </w:pPr>
          </w:p>
          <w:p w14:paraId="12E75DCD" w14:textId="77777777" w:rsidR="00F01545" w:rsidRPr="003D6342" w:rsidRDefault="00F01545" w:rsidP="00F01545">
            <w:pPr>
              <w:rPr>
                <w:i/>
                <w:iCs/>
                <w:sz w:val="20"/>
                <w:szCs w:val="20"/>
              </w:rPr>
            </w:pPr>
            <w:r w:rsidRPr="003D6342">
              <w:rPr>
                <w:i/>
                <w:iCs/>
                <w:sz w:val="20"/>
                <w:szCs w:val="20"/>
              </w:rPr>
              <w:t>Insert your nomination detail here</w:t>
            </w:r>
            <w:r>
              <w:rPr>
                <w:i/>
                <w:iCs/>
                <w:sz w:val="20"/>
                <w:szCs w:val="20"/>
              </w:rPr>
              <w:t>…</w:t>
            </w:r>
          </w:p>
          <w:p w14:paraId="1558DEB9" w14:textId="77777777" w:rsidR="00F01545" w:rsidRDefault="00F01545">
            <w:pPr>
              <w:rPr>
                <w:b w:val="0"/>
                <w:bCs w:val="0"/>
                <w:sz w:val="20"/>
                <w:szCs w:val="20"/>
              </w:rPr>
            </w:pPr>
          </w:p>
          <w:p w14:paraId="7AACE82E" w14:textId="77777777" w:rsidR="00F01545" w:rsidRDefault="00F01545">
            <w:pPr>
              <w:rPr>
                <w:sz w:val="20"/>
                <w:szCs w:val="20"/>
              </w:rPr>
            </w:pPr>
          </w:p>
          <w:p w14:paraId="0C3D482F" w14:textId="77777777" w:rsidR="00F01545" w:rsidRDefault="00F01545">
            <w:pPr>
              <w:rPr>
                <w:sz w:val="20"/>
                <w:szCs w:val="20"/>
              </w:rPr>
            </w:pPr>
          </w:p>
          <w:p w14:paraId="7499006E" w14:textId="77777777" w:rsidR="00F01545" w:rsidRDefault="00F01545">
            <w:pPr>
              <w:rPr>
                <w:sz w:val="20"/>
                <w:szCs w:val="20"/>
              </w:rPr>
            </w:pPr>
          </w:p>
          <w:p w14:paraId="5677873F" w14:textId="77777777" w:rsidR="00F01545" w:rsidRDefault="00F01545">
            <w:pPr>
              <w:rPr>
                <w:sz w:val="20"/>
                <w:szCs w:val="20"/>
              </w:rPr>
            </w:pPr>
          </w:p>
          <w:p w14:paraId="20288B0F" w14:textId="77777777" w:rsidR="00F01545" w:rsidRDefault="00F01545">
            <w:pPr>
              <w:rPr>
                <w:sz w:val="20"/>
                <w:szCs w:val="20"/>
              </w:rPr>
            </w:pPr>
          </w:p>
          <w:p w14:paraId="0D8525AD" w14:textId="77777777" w:rsidR="00F01545" w:rsidRDefault="00F01545">
            <w:pPr>
              <w:rPr>
                <w:sz w:val="20"/>
                <w:szCs w:val="20"/>
              </w:rPr>
            </w:pPr>
          </w:p>
          <w:p w14:paraId="37B11ADA" w14:textId="77777777" w:rsidR="00F01545" w:rsidRDefault="00F01545">
            <w:pPr>
              <w:rPr>
                <w:sz w:val="20"/>
                <w:szCs w:val="20"/>
              </w:rPr>
            </w:pPr>
          </w:p>
          <w:p w14:paraId="1C75475E" w14:textId="77777777" w:rsidR="00F01545" w:rsidRDefault="00F01545">
            <w:pPr>
              <w:rPr>
                <w:sz w:val="20"/>
                <w:szCs w:val="20"/>
              </w:rPr>
            </w:pPr>
          </w:p>
          <w:p w14:paraId="552FA48B" w14:textId="77777777" w:rsidR="00F01545" w:rsidRDefault="00F01545">
            <w:pPr>
              <w:rPr>
                <w:sz w:val="20"/>
                <w:szCs w:val="20"/>
              </w:rPr>
            </w:pPr>
          </w:p>
          <w:p w14:paraId="6457645D" w14:textId="77777777" w:rsidR="00F01545" w:rsidRDefault="00F01545">
            <w:pPr>
              <w:rPr>
                <w:sz w:val="20"/>
                <w:szCs w:val="20"/>
              </w:rPr>
            </w:pPr>
          </w:p>
          <w:p w14:paraId="5ADEC9FD" w14:textId="77777777" w:rsidR="00F01545" w:rsidRDefault="00F01545">
            <w:pPr>
              <w:rPr>
                <w:sz w:val="20"/>
                <w:szCs w:val="20"/>
              </w:rPr>
            </w:pPr>
          </w:p>
          <w:p w14:paraId="525882D7" w14:textId="77777777" w:rsidR="00F01545" w:rsidRDefault="00F01545">
            <w:pPr>
              <w:rPr>
                <w:sz w:val="20"/>
                <w:szCs w:val="20"/>
              </w:rPr>
            </w:pPr>
          </w:p>
          <w:p w14:paraId="29FB642A" w14:textId="77777777" w:rsidR="00F01545" w:rsidRDefault="00F01545">
            <w:pPr>
              <w:rPr>
                <w:sz w:val="20"/>
                <w:szCs w:val="20"/>
              </w:rPr>
            </w:pPr>
          </w:p>
          <w:p w14:paraId="6FF59113" w14:textId="77777777" w:rsidR="00F01545" w:rsidRDefault="00F01545">
            <w:pPr>
              <w:rPr>
                <w:sz w:val="20"/>
                <w:szCs w:val="20"/>
              </w:rPr>
            </w:pPr>
          </w:p>
          <w:p w14:paraId="2CBF2D50" w14:textId="77777777" w:rsidR="00F01545" w:rsidRDefault="00F01545">
            <w:pPr>
              <w:rPr>
                <w:sz w:val="20"/>
                <w:szCs w:val="20"/>
              </w:rPr>
            </w:pPr>
          </w:p>
          <w:p w14:paraId="7AD9B345" w14:textId="77777777" w:rsidR="00F01545" w:rsidRDefault="00F01545">
            <w:pPr>
              <w:rPr>
                <w:sz w:val="20"/>
                <w:szCs w:val="20"/>
              </w:rPr>
            </w:pPr>
          </w:p>
          <w:p w14:paraId="23AD38F5" w14:textId="77777777" w:rsidR="00F01545" w:rsidRDefault="00F01545">
            <w:pPr>
              <w:rPr>
                <w:sz w:val="20"/>
                <w:szCs w:val="20"/>
              </w:rPr>
            </w:pPr>
          </w:p>
          <w:p w14:paraId="01E23AEF" w14:textId="77777777" w:rsidR="00F01545" w:rsidRDefault="00F01545">
            <w:pPr>
              <w:rPr>
                <w:sz w:val="20"/>
                <w:szCs w:val="20"/>
              </w:rPr>
            </w:pPr>
          </w:p>
          <w:p w14:paraId="74184146" w14:textId="77777777" w:rsidR="00F01545" w:rsidRDefault="00F01545">
            <w:pPr>
              <w:rPr>
                <w:sz w:val="20"/>
                <w:szCs w:val="20"/>
              </w:rPr>
            </w:pPr>
          </w:p>
          <w:p w14:paraId="7CD64F82" w14:textId="77777777" w:rsidR="00F01545" w:rsidRDefault="00F01545">
            <w:pPr>
              <w:rPr>
                <w:sz w:val="20"/>
                <w:szCs w:val="20"/>
              </w:rPr>
            </w:pPr>
          </w:p>
          <w:p w14:paraId="7735D2F2" w14:textId="77777777" w:rsidR="00F01545" w:rsidRDefault="00F01545">
            <w:pPr>
              <w:rPr>
                <w:sz w:val="20"/>
                <w:szCs w:val="20"/>
              </w:rPr>
            </w:pPr>
          </w:p>
          <w:p w14:paraId="501B7E0E" w14:textId="77777777" w:rsidR="00F01545" w:rsidRDefault="00F01545">
            <w:pPr>
              <w:rPr>
                <w:sz w:val="20"/>
                <w:szCs w:val="20"/>
              </w:rPr>
            </w:pPr>
          </w:p>
          <w:p w14:paraId="5C09438D" w14:textId="77777777" w:rsidR="00F01545" w:rsidRDefault="00F01545">
            <w:pPr>
              <w:rPr>
                <w:sz w:val="20"/>
                <w:szCs w:val="20"/>
              </w:rPr>
            </w:pPr>
          </w:p>
          <w:p w14:paraId="1B48C040" w14:textId="77777777" w:rsidR="00F01545" w:rsidRDefault="00F01545">
            <w:pPr>
              <w:rPr>
                <w:sz w:val="20"/>
                <w:szCs w:val="20"/>
              </w:rPr>
            </w:pPr>
          </w:p>
          <w:p w14:paraId="254CDA07" w14:textId="77777777" w:rsidR="00F01545" w:rsidRDefault="00F01545">
            <w:pPr>
              <w:rPr>
                <w:sz w:val="20"/>
                <w:szCs w:val="20"/>
              </w:rPr>
            </w:pPr>
          </w:p>
          <w:p w14:paraId="2611D8C6" w14:textId="77777777" w:rsidR="00F01545" w:rsidRDefault="00F01545">
            <w:pPr>
              <w:rPr>
                <w:sz w:val="20"/>
                <w:szCs w:val="20"/>
              </w:rPr>
            </w:pPr>
          </w:p>
          <w:p w14:paraId="12852CAC" w14:textId="77777777" w:rsidR="00F01545" w:rsidRDefault="00F01545">
            <w:pPr>
              <w:rPr>
                <w:sz w:val="20"/>
                <w:szCs w:val="20"/>
              </w:rPr>
            </w:pPr>
          </w:p>
          <w:p w14:paraId="6188A95E" w14:textId="77777777" w:rsidR="00F01545" w:rsidRDefault="00F01545">
            <w:pPr>
              <w:rPr>
                <w:sz w:val="20"/>
                <w:szCs w:val="20"/>
              </w:rPr>
            </w:pPr>
          </w:p>
          <w:p w14:paraId="08866609" w14:textId="77777777" w:rsidR="00F01545" w:rsidRDefault="00F01545">
            <w:pPr>
              <w:rPr>
                <w:sz w:val="20"/>
                <w:szCs w:val="20"/>
              </w:rPr>
            </w:pPr>
          </w:p>
          <w:p w14:paraId="0AF0F6C7" w14:textId="77777777" w:rsidR="00F01545" w:rsidRDefault="00F01545">
            <w:pPr>
              <w:rPr>
                <w:b w:val="0"/>
                <w:bCs w:val="0"/>
                <w:sz w:val="20"/>
                <w:szCs w:val="20"/>
              </w:rPr>
            </w:pPr>
          </w:p>
          <w:p w14:paraId="7717F5A5" w14:textId="77777777" w:rsidR="00F01545" w:rsidRDefault="00F01545">
            <w:pPr>
              <w:rPr>
                <w:b w:val="0"/>
                <w:bCs w:val="0"/>
                <w:sz w:val="20"/>
                <w:szCs w:val="20"/>
              </w:rPr>
            </w:pPr>
          </w:p>
          <w:p w14:paraId="0DD60B10" w14:textId="46BDE550" w:rsidR="00F01545" w:rsidRDefault="00F01545">
            <w:pPr>
              <w:rPr>
                <w:sz w:val="20"/>
                <w:szCs w:val="20"/>
              </w:rPr>
            </w:pPr>
          </w:p>
        </w:tc>
      </w:tr>
    </w:tbl>
    <w:p w14:paraId="69E609FC" w14:textId="76D0D872" w:rsidR="0051563A" w:rsidRPr="003D6342" w:rsidRDefault="0051563A" w:rsidP="00F01545">
      <w:pPr>
        <w:rPr>
          <w:i/>
          <w:iCs/>
          <w:sz w:val="20"/>
          <w:szCs w:val="20"/>
        </w:rPr>
      </w:pPr>
    </w:p>
    <w:sectPr w:rsidR="0051563A" w:rsidRPr="003D6342" w:rsidSect="00AB141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89A4" w14:textId="77777777" w:rsidR="0016634D" w:rsidRDefault="0016634D" w:rsidP="00B13623">
      <w:pPr>
        <w:spacing w:after="0" w:line="240" w:lineRule="auto"/>
      </w:pPr>
      <w:r>
        <w:separator/>
      </w:r>
    </w:p>
  </w:endnote>
  <w:endnote w:type="continuationSeparator" w:id="0">
    <w:p w14:paraId="337C779D" w14:textId="77777777" w:rsidR="0016634D" w:rsidRDefault="0016634D" w:rsidP="00B1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EB4692" w14:paraId="6190FB22" w14:textId="77777777" w:rsidTr="00F86934">
      <w:tc>
        <w:tcPr>
          <w:tcW w:w="936" w:type="dxa"/>
        </w:tcPr>
        <w:p w14:paraId="4567D5C7" w14:textId="77777777" w:rsidR="00EB4692" w:rsidRDefault="00D61EEC">
          <w:pPr>
            <w:pStyle w:val="Footer"/>
            <w:jc w:val="right"/>
            <w:rPr>
              <w:b/>
              <w:color w:val="4F81BD" w:themeColor="accent1"/>
              <w:sz w:val="32"/>
              <w:szCs w:val="32"/>
            </w:rPr>
          </w:pPr>
          <w:r>
            <w:fldChar w:fldCharType="begin"/>
          </w:r>
          <w:r>
            <w:instrText xml:space="preserve"> PAGE   \* MERGEFORMAT </w:instrText>
          </w:r>
          <w:r>
            <w:fldChar w:fldCharType="separate"/>
          </w:r>
          <w:r w:rsidR="003201CA" w:rsidRPr="003201CA">
            <w:rPr>
              <w:b/>
              <w:noProof/>
              <w:color w:val="4F81BD" w:themeColor="accent1"/>
              <w:sz w:val="32"/>
              <w:szCs w:val="32"/>
            </w:rPr>
            <w:t>3</w:t>
          </w:r>
          <w:r>
            <w:rPr>
              <w:b/>
              <w:noProof/>
              <w:color w:val="4F81BD" w:themeColor="accent1"/>
              <w:sz w:val="32"/>
              <w:szCs w:val="32"/>
            </w:rPr>
            <w:fldChar w:fldCharType="end"/>
          </w:r>
        </w:p>
      </w:tc>
      <w:tc>
        <w:tcPr>
          <w:tcW w:w="8090" w:type="dxa"/>
        </w:tcPr>
        <w:p w14:paraId="3B8111B4" w14:textId="77777777" w:rsidR="00EB4692" w:rsidRDefault="00EB4692">
          <w:pPr>
            <w:pStyle w:val="Footer"/>
          </w:pPr>
        </w:p>
      </w:tc>
    </w:tr>
  </w:tbl>
  <w:p w14:paraId="11FF31E7" w14:textId="4AB51D59" w:rsidR="00EB4692" w:rsidRDefault="00EB4692">
    <w:pPr>
      <w:pStyle w:val="Footer"/>
    </w:pPr>
    <w:r>
      <w:tab/>
    </w:r>
    <w:r>
      <w:tab/>
    </w:r>
    <w:r w:rsidR="00F86934">
      <w:rPr>
        <w:noProof/>
      </w:rPr>
      <w:drawing>
        <wp:inline distT="0" distB="0" distL="0" distR="0" wp14:anchorId="6A07E25E" wp14:editId="4FD18057">
          <wp:extent cx="1310328" cy="457200"/>
          <wp:effectExtent l="0" t="0" r="4445" b="0"/>
          <wp:docPr id="73682585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25854"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835" cy="46644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E1D3" w14:textId="77777777" w:rsidR="0016634D" w:rsidRDefault="0016634D" w:rsidP="00B13623">
      <w:pPr>
        <w:spacing w:after="0" w:line="240" w:lineRule="auto"/>
      </w:pPr>
      <w:r>
        <w:separator/>
      </w:r>
    </w:p>
  </w:footnote>
  <w:footnote w:type="continuationSeparator" w:id="0">
    <w:p w14:paraId="137A116B" w14:textId="77777777" w:rsidR="0016634D" w:rsidRDefault="0016634D" w:rsidP="00B13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02"/>
      <w:gridCol w:w="1124"/>
    </w:tblGrid>
    <w:tr w:rsidR="00B13623" w14:paraId="259F58C9" w14:textId="77777777">
      <w:trPr>
        <w:trHeight w:val="288"/>
      </w:trPr>
      <w:sdt>
        <w:sdtPr>
          <w:rPr>
            <w:rFonts w:ascii="Raleway" w:eastAsiaTheme="majorEastAsia" w:hAnsi="Raleway" w:cstheme="majorBidi"/>
            <w:color w:val="0391B5"/>
            <w:sz w:val="36"/>
            <w:szCs w:val="36"/>
          </w:rPr>
          <w:alias w:val="Title"/>
          <w:id w:val="77761602"/>
          <w:placeholder>
            <w:docPart w:val="70755D8D0EF44FF89C97FBE0490E05F3"/>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2E423F7" w14:textId="270CB946" w:rsidR="00B13623" w:rsidRPr="00D43379" w:rsidRDefault="00313493" w:rsidP="00B13623">
              <w:pPr>
                <w:pStyle w:val="Header"/>
                <w:jc w:val="right"/>
                <w:rPr>
                  <w:rFonts w:ascii="Raleway" w:eastAsiaTheme="majorEastAsia" w:hAnsi="Raleway" w:cstheme="majorBidi"/>
                  <w:color w:val="0391B5"/>
                  <w:sz w:val="36"/>
                  <w:szCs w:val="36"/>
                </w:rPr>
              </w:pPr>
              <w:r w:rsidRPr="00D43379">
                <w:rPr>
                  <w:rFonts w:ascii="Raleway" w:eastAsiaTheme="majorEastAsia" w:hAnsi="Raleway" w:cstheme="majorBidi"/>
                  <w:color w:val="0391B5"/>
                  <w:sz w:val="36"/>
                  <w:szCs w:val="36"/>
                </w:rPr>
                <w:t>JOHN BROWN AWARD</w:t>
              </w:r>
            </w:p>
          </w:tc>
        </w:sdtContent>
      </w:sdt>
      <w:sdt>
        <w:sdtPr>
          <w:rPr>
            <w:rFonts w:ascii="Raleway" w:eastAsiaTheme="majorEastAsia" w:hAnsi="Raleway" w:cstheme="majorBidi"/>
            <w:b/>
            <w:bCs/>
            <w:color w:val="3A5594"/>
            <w:sz w:val="36"/>
            <w:szCs w:val="36"/>
          </w:rPr>
          <w:alias w:val="Year"/>
          <w:id w:val="77761609"/>
          <w:placeholder>
            <w:docPart w:val="F5283DFF30F64528841AD16C53FC14CF"/>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3544A5F4" w14:textId="0A62AD71" w:rsidR="00B13623" w:rsidRPr="00D43379" w:rsidRDefault="003D6342" w:rsidP="0070121F">
              <w:pPr>
                <w:pStyle w:val="Header"/>
                <w:rPr>
                  <w:rFonts w:ascii="Raleway" w:eastAsiaTheme="majorEastAsia" w:hAnsi="Raleway" w:cstheme="majorBidi"/>
                  <w:b/>
                  <w:bCs/>
                  <w:color w:val="3A5594"/>
                  <w:sz w:val="36"/>
                  <w:szCs w:val="36"/>
                </w:rPr>
              </w:pPr>
              <w:r w:rsidRPr="00D43379">
                <w:rPr>
                  <w:rFonts w:ascii="Raleway" w:eastAsiaTheme="majorEastAsia" w:hAnsi="Raleway" w:cstheme="majorBidi"/>
                  <w:b/>
                  <w:bCs/>
                  <w:color w:val="3A5594"/>
                  <w:sz w:val="36"/>
                  <w:szCs w:val="36"/>
                  <w:lang w:val="en-US"/>
                </w:rPr>
                <w:t>2024</w:t>
              </w:r>
            </w:p>
          </w:tc>
        </w:sdtContent>
      </w:sdt>
    </w:tr>
  </w:tbl>
  <w:p w14:paraId="6D1DD402" w14:textId="77777777" w:rsidR="00B13623" w:rsidRDefault="00B13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496"/>
    <w:multiLevelType w:val="hybridMultilevel"/>
    <w:tmpl w:val="C5223764"/>
    <w:lvl w:ilvl="0" w:tplc="17B853EC">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62932"/>
    <w:multiLevelType w:val="hybridMultilevel"/>
    <w:tmpl w:val="2B581A4E"/>
    <w:lvl w:ilvl="0" w:tplc="0C090001">
      <w:start w:val="1"/>
      <w:numFmt w:val="bullet"/>
      <w:lvlText w:val=""/>
      <w:lvlJc w:val="left"/>
      <w:pPr>
        <w:ind w:left="975" w:hanging="360"/>
      </w:pPr>
      <w:rPr>
        <w:rFonts w:ascii="Symbol" w:hAnsi="Symbol" w:hint="default"/>
      </w:rPr>
    </w:lvl>
    <w:lvl w:ilvl="1" w:tplc="0C090003" w:tentative="1">
      <w:start w:val="1"/>
      <w:numFmt w:val="bullet"/>
      <w:lvlText w:val="o"/>
      <w:lvlJc w:val="left"/>
      <w:pPr>
        <w:ind w:left="1695" w:hanging="360"/>
      </w:pPr>
      <w:rPr>
        <w:rFonts w:ascii="Courier New" w:hAnsi="Courier New" w:cs="Courier New" w:hint="default"/>
      </w:rPr>
    </w:lvl>
    <w:lvl w:ilvl="2" w:tplc="0C090005" w:tentative="1">
      <w:start w:val="1"/>
      <w:numFmt w:val="bullet"/>
      <w:lvlText w:val=""/>
      <w:lvlJc w:val="left"/>
      <w:pPr>
        <w:ind w:left="2415" w:hanging="360"/>
      </w:pPr>
      <w:rPr>
        <w:rFonts w:ascii="Wingdings" w:hAnsi="Wingdings" w:hint="default"/>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abstractNum w:abstractNumId="2" w15:restartNumberingAfterBreak="0">
    <w:nsid w:val="2D5A07AB"/>
    <w:multiLevelType w:val="hybridMultilevel"/>
    <w:tmpl w:val="9F20320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E454A3E"/>
    <w:multiLevelType w:val="multilevel"/>
    <w:tmpl w:val="F9FC01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5A7503F"/>
    <w:multiLevelType w:val="hybridMultilevel"/>
    <w:tmpl w:val="EB9426E8"/>
    <w:lvl w:ilvl="0" w:tplc="17B853E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0494748">
    <w:abstractNumId w:val="1"/>
  </w:num>
  <w:num w:numId="2" w16cid:durableId="1655639522">
    <w:abstractNumId w:val="3"/>
  </w:num>
  <w:num w:numId="3" w16cid:durableId="722022952">
    <w:abstractNumId w:val="2"/>
  </w:num>
  <w:num w:numId="4" w16cid:durableId="412314088">
    <w:abstractNumId w:val="4"/>
  </w:num>
  <w:num w:numId="5" w16cid:durableId="3690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23"/>
    <w:rsid w:val="00032D2D"/>
    <w:rsid w:val="000F170C"/>
    <w:rsid w:val="000F2041"/>
    <w:rsid w:val="00117888"/>
    <w:rsid w:val="00141C8A"/>
    <w:rsid w:val="0016634D"/>
    <w:rsid w:val="001C27CC"/>
    <w:rsid w:val="00244B0F"/>
    <w:rsid w:val="0027588D"/>
    <w:rsid w:val="002903EA"/>
    <w:rsid w:val="002A5AF9"/>
    <w:rsid w:val="00313493"/>
    <w:rsid w:val="00313798"/>
    <w:rsid w:val="003201CA"/>
    <w:rsid w:val="003D6342"/>
    <w:rsid w:val="004221C6"/>
    <w:rsid w:val="0051563A"/>
    <w:rsid w:val="005B7E41"/>
    <w:rsid w:val="005C7CAC"/>
    <w:rsid w:val="0070121F"/>
    <w:rsid w:val="00731130"/>
    <w:rsid w:val="007712CD"/>
    <w:rsid w:val="00777168"/>
    <w:rsid w:val="008546EE"/>
    <w:rsid w:val="008C730D"/>
    <w:rsid w:val="008D54AD"/>
    <w:rsid w:val="00A31D35"/>
    <w:rsid w:val="00AB1412"/>
    <w:rsid w:val="00B13623"/>
    <w:rsid w:val="00B60BC4"/>
    <w:rsid w:val="00BF26AB"/>
    <w:rsid w:val="00C27EE6"/>
    <w:rsid w:val="00C74ED9"/>
    <w:rsid w:val="00C977DC"/>
    <w:rsid w:val="00CB3174"/>
    <w:rsid w:val="00CE02A0"/>
    <w:rsid w:val="00D43379"/>
    <w:rsid w:val="00D47595"/>
    <w:rsid w:val="00D50432"/>
    <w:rsid w:val="00D61EEC"/>
    <w:rsid w:val="00D952DB"/>
    <w:rsid w:val="00E05100"/>
    <w:rsid w:val="00E22C8B"/>
    <w:rsid w:val="00EB4692"/>
    <w:rsid w:val="00F01545"/>
    <w:rsid w:val="00F2200F"/>
    <w:rsid w:val="00F86934"/>
    <w:rsid w:val="00F90F5F"/>
    <w:rsid w:val="45E80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4FF380"/>
  <w15:docId w15:val="{563485A8-7127-4BD7-84F9-EA7BDDF8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623"/>
  </w:style>
  <w:style w:type="paragraph" w:styleId="Footer">
    <w:name w:val="footer"/>
    <w:basedOn w:val="Normal"/>
    <w:link w:val="FooterChar"/>
    <w:uiPriority w:val="99"/>
    <w:unhideWhenUsed/>
    <w:rsid w:val="00B1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623"/>
  </w:style>
  <w:style w:type="paragraph" w:styleId="BalloonText">
    <w:name w:val="Balloon Text"/>
    <w:basedOn w:val="Normal"/>
    <w:link w:val="BalloonTextChar"/>
    <w:uiPriority w:val="99"/>
    <w:semiHidden/>
    <w:unhideWhenUsed/>
    <w:rsid w:val="00B13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623"/>
    <w:rPr>
      <w:rFonts w:ascii="Tahoma" w:hAnsi="Tahoma" w:cs="Tahoma"/>
      <w:sz w:val="16"/>
      <w:szCs w:val="16"/>
    </w:rPr>
  </w:style>
  <w:style w:type="table" w:styleId="TableGrid">
    <w:name w:val="Table Grid"/>
    <w:basedOn w:val="TableNormal"/>
    <w:uiPriority w:val="59"/>
    <w:rsid w:val="00B1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771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77168"/>
    <w:rPr>
      <w:color w:val="0000FF" w:themeColor="hyperlink"/>
      <w:u w:val="single"/>
    </w:rPr>
  </w:style>
  <w:style w:type="paragraph" w:styleId="ListParagraph">
    <w:name w:val="List Paragraph"/>
    <w:basedOn w:val="Normal"/>
    <w:uiPriority w:val="34"/>
    <w:qFormat/>
    <w:rsid w:val="00BF26AB"/>
    <w:pPr>
      <w:spacing w:after="0" w:line="240" w:lineRule="auto"/>
      <w:ind w:left="720"/>
      <w:contextualSpacing/>
      <w:jc w:val="both"/>
    </w:pPr>
    <w:rPr>
      <w:lang w:val="en-GB"/>
    </w:rPr>
  </w:style>
  <w:style w:type="character" w:styleId="Mention">
    <w:name w:val="Mention"/>
    <w:basedOn w:val="DefaultParagraphFont"/>
    <w:uiPriority w:val="99"/>
    <w:semiHidden/>
    <w:unhideWhenUsed/>
    <w:rsid w:val="00D504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eddon@westpac.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vette.sholdas@franchise.org.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755D8D0EF44FF89C97FBE0490E05F3"/>
        <w:category>
          <w:name w:val="General"/>
          <w:gallery w:val="placeholder"/>
        </w:category>
        <w:types>
          <w:type w:val="bbPlcHdr"/>
        </w:types>
        <w:behaviors>
          <w:behavior w:val="content"/>
        </w:behaviors>
        <w:guid w:val="{E726547F-41CC-4A06-B868-C54AFAD138FA}"/>
      </w:docPartPr>
      <w:docPartBody>
        <w:p w:rsidR="000F7F59" w:rsidRDefault="004502DD" w:rsidP="004502DD">
          <w:pPr>
            <w:pStyle w:val="70755D8D0EF44FF89C97FBE0490E05F3"/>
          </w:pPr>
          <w:r>
            <w:rPr>
              <w:rFonts w:asciiTheme="majorHAnsi" w:eastAsiaTheme="majorEastAsia" w:hAnsiTheme="majorHAnsi" w:cstheme="majorBidi"/>
              <w:sz w:val="36"/>
              <w:szCs w:val="36"/>
            </w:rPr>
            <w:t>[Type the document title]</w:t>
          </w:r>
        </w:p>
      </w:docPartBody>
    </w:docPart>
    <w:docPart>
      <w:docPartPr>
        <w:name w:val="F5283DFF30F64528841AD16C53FC14CF"/>
        <w:category>
          <w:name w:val="General"/>
          <w:gallery w:val="placeholder"/>
        </w:category>
        <w:types>
          <w:type w:val="bbPlcHdr"/>
        </w:types>
        <w:behaviors>
          <w:behavior w:val="content"/>
        </w:behaviors>
        <w:guid w:val="{80825E5C-F4D9-4488-9E58-6CAE7CEC7C4E}"/>
      </w:docPartPr>
      <w:docPartBody>
        <w:p w:rsidR="000F7F59" w:rsidRDefault="004502DD" w:rsidP="004502DD">
          <w:pPr>
            <w:pStyle w:val="F5283DFF30F64528841AD16C53FC14CF"/>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02DD"/>
    <w:rsid w:val="000F3705"/>
    <w:rsid w:val="000F7F59"/>
    <w:rsid w:val="004502DD"/>
    <w:rsid w:val="008B64DA"/>
    <w:rsid w:val="00BD497F"/>
    <w:rsid w:val="00C50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755D8D0EF44FF89C97FBE0490E05F3">
    <w:name w:val="70755D8D0EF44FF89C97FBE0490E05F3"/>
    <w:rsid w:val="004502DD"/>
  </w:style>
  <w:style w:type="paragraph" w:customStyle="1" w:styleId="F5283DFF30F64528841AD16C53FC14CF">
    <w:name w:val="F5283DFF30F64528841AD16C53FC14CF"/>
    <w:rsid w:val="00450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59ad67-2e99-4130-baf3-44e95c6fdce7" xsi:nil="true"/>
    <lcf76f155ced4ddcb4097134ff3c332f xmlns="ef3c4bc3-18de-41f4-9439-b271bb703fc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26D3DE6E99BC4A8AE4B791132F0E6E" ma:contentTypeVersion="18" ma:contentTypeDescription="Create a new document." ma:contentTypeScope="" ma:versionID="a5d67196bdc32d8e45e3553ff62d05ca">
  <xsd:schema xmlns:xsd="http://www.w3.org/2001/XMLSchema" xmlns:xs="http://www.w3.org/2001/XMLSchema" xmlns:p="http://schemas.microsoft.com/office/2006/metadata/properties" xmlns:ns2="ef3c4bc3-18de-41f4-9439-b271bb703fc2" xmlns:ns3="5059ad67-2e99-4130-baf3-44e95c6fdce7" targetNamespace="http://schemas.microsoft.com/office/2006/metadata/properties" ma:root="true" ma:fieldsID="0cb6598a7293a74eac7edc0d19cf7117" ns2:_="" ns3:_="">
    <xsd:import namespace="ef3c4bc3-18de-41f4-9439-b271bb703fc2"/>
    <xsd:import namespace="5059ad67-2e99-4130-baf3-44e95c6fd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c4bc3-18de-41f4-9439-b271bb703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aa0b95-a500-40ce-990d-f8063253c2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9ad67-2e99-4130-baf3-44e95c6fd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e95f97-a2d4-46eb-91c4-24174da4c0ad}" ma:internalName="TaxCatchAll" ma:showField="CatchAllData" ma:web="5059ad67-2e99-4130-baf3-44e95c6fdc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755980-7B23-4AF7-9645-2DA2C2709D93}">
  <ds:schemaRefs>
    <ds:schemaRef ds:uri="http://schemas.microsoft.com/sharepoint/v3/contenttype/forms"/>
  </ds:schemaRefs>
</ds:datastoreItem>
</file>

<file path=customXml/itemProps3.xml><?xml version="1.0" encoding="utf-8"?>
<ds:datastoreItem xmlns:ds="http://schemas.openxmlformats.org/officeDocument/2006/customXml" ds:itemID="{43FB6410-1688-480E-A2DB-1526403F8E4B}">
  <ds:schemaRefs>
    <ds:schemaRef ds:uri="http://schemas.microsoft.com/office/2006/metadata/properties"/>
    <ds:schemaRef ds:uri="http://schemas.microsoft.com/office/infopath/2007/PartnerControls"/>
    <ds:schemaRef ds:uri="5059ad67-2e99-4130-baf3-44e95c6fdce7"/>
    <ds:schemaRef ds:uri="ef3c4bc3-18de-41f4-9439-b271bb703fc2"/>
  </ds:schemaRefs>
</ds:datastoreItem>
</file>

<file path=customXml/itemProps4.xml><?xml version="1.0" encoding="utf-8"?>
<ds:datastoreItem xmlns:ds="http://schemas.openxmlformats.org/officeDocument/2006/customXml" ds:itemID="{1885774E-0FB0-4040-A97E-56FA2A29D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c4bc3-18de-41f4-9439-b271bb703fc2"/>
    <ds:schemaRef ds:uri="5059ad67-2e99-4130-baf3-44e95c6fd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D3897B-DCAA-4F99-85F1-093E8152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John Brown Award</vt:lpstr>
    </vt:vector>
  </TitlesOfParts>
  <Company>Westpac Group</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BROWN AWARD</dc:title>
  <dc:creator>stephaniew</dc:creator>
  <cp:lastModifiedBy>Georgia Wood-Freeman</cp:lastModifiedBy>
  <cp:revision>2</cp:revision>
  <dcterms:created xsi:type="dcterms:W3CDTF">2024-02-29T03:30:00Z</dcterms:created>
  <dcterms:modified xsi:type="dcterms:W3CDTF">2024-02-29T03:30:00Z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0x010100E826D3DE6E99BC4A8AE4B791132F0E6E</vt:lpwstr>
  </property>
  <property fmtid="{D5CDD505-2E9C-101B-9397-08002B2CF9AE}" pid="3" name="MediaServiceImageTags">
    <vt:lpwstr/>
  </property>
</Properties>
</file>